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06DA9">
      <w:pPr>
        <w:pStyle w:val="2"/>
        <w:jc w:val="center"/>
      </w:pPr>
      <w:r>
        <w:t>第4讲　恒成立与能成立问题</w:t>
      </w:r>
    </w:p>
    <w:p w14:paraId="76C06E6F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drawing>
          <wp:inline distT="0" distB="0" distL="0" distR="0">
            <wp:extent cx="6350000" cy="210185"/>
            <wp:effectExtent l="0" t="0" r="0" b="0"/>
            <wp:docPr id="12" name="图片 12" descr="E:\word用新图标\探究真题明确方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E:\word用新图标\探究真题明确方向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0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81CDA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2021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天津，</w:t>
      </w:r>
      <w:r>
        <w:rPr>
          <w:rFonts w:ascii="Times New Roman" w:hAnsi="Times New Roman"/>
          <w:sz w:val="22"/>
          <w:szCs w:val="22"/>
        </w:rPr>
        <w:t>T20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>&gt;0</w:t>
      </w:r>
      <w:r>
        <w:rPr>
          <w:rFonts w:ascii="Times New Roman" w:hAnsi="Times New Roman" w:eastAsia="宋体"/>
          <w:sz w:val="22"/>
          <w:szCs w:val="22"/>
        </w:rPr>
        <w:t>，函数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/>
          <w:i/>
          <w:sz w:val="22"/>
          <w:szCs w:val="22"/>
        </w:rPr>
        <w:t>ax</w:t>
      </w:r>
      <w:r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e</w:t>
      </w:r>
      <w:r>
        <w:rPr>
          <w:rFonts w:ascii="Times New Roman" w:hAnsi="Times New Roman"/>
          <w:i/>
          <w:sz w:val="22"/>
          <w:szCs w:val="22"/>
          <w:vertAlign w:val="superscript"/>
        </w:rPr>
        <w:t>x</w:t>
      </w:r>
      <w:r>
        <w:rPr>
          <w:rFonts w:ascii="Times New Roman" w:hAnsi="Times New Roman"/>
          <w:sz w:val="22"/>
          <w:szCs w:val="22"/>
        </w:rPr>
        <w:t>.</w:t>
      </w:r>
    </w:p>
    <w:p w14:paraId="003D81E1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)求曲线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)在点(</w:t>
      </w:r>
      <w:r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 w:eastAsia="宋体"/>
          <w:sz w:val="22"/>
          <w:szCs w:val="22"/>
        </w:rPr>
        <w:t>))处的切线方程；</w:t>
      </w:r>
    </w:p>
    <w:p w14:paraId="03DD1951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>)证明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)存在唯一的极值点；</w:t>
      </w:r>
    </w:p>
    <w:p w14:paraId="65699058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 w:eastAsia="宋体"/>
          <w:sz w:val="22"/>
          <w:szCs w:val="22"/>
        </w:rPr>
        <w:t>)若存在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，使得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Theme="minorEastAsia" w:hAnsiTheme="minorEastAsia" w:eastAsiaTheme="minorEastAsia"/>
          <w:sz w:val="22"/>
          <w:szCs w:val="22"/>
        </w:rPr>
        <w:t>≤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 w:eastAsia="宋体"/>
          <w:sz w:val="22"/>
          <w:szCs w:val="22"/>
        </w:rPr>
        <w:t>对任意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hint="eastAsia" w:ascii="宋体" w:hAnsi="宋体" w:eastAsia="宋体" w:cs="宋体"/>
          <w:sz w:val="22"/>
          <w:szCs w:val="22"/>
        </w:rPr>
        <w:t>∈</w:t>
      </w:r>
      <w:r>
        <w:rPr>
          <w:rFonts w:ascii="Times New Roman" w:hAnsi="Times New Roman"/>
          <w:b/>
          <w:sz w:val="22"/>
          <w:szCs w:val="22"/>
        </w:rPr>
        <w:t>R</w:t>
      </w:r>
      <w:r>
        <w:rPr>
          <w:rFonts w:ascii="Times New Roman" w:hAnsi="Times New Roman" w:eastAsia="宋体"/>
          <w:sz w:val="22"/>
          <w:szCs w:val="22"/>
        </w:rPr>
        <w:t>成立，求实数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 w:eastAsia="宋体"/>
          <w:sz w:val="22"/>
          <w:szCs w:val="22"/>
        </w:rPr>
        <w:t>的取值范围</w:t>
      </w:r>
      <w:r>
        <w:rPr>
          <w:rFonts w:ascii="Times New Roman" w:hAnsi="Times New Roman"/>
          <w:sz w:val="22"/>
          <w:szCs w:val="22"/>
        </w:rPr>
        <w:t>.</w:t>
      </w:r>
    </w:p>
    <w:p w14:paraId="63101844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2023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全国甲卷，文</w:t>
      </w:r>
      <w:r>
        <w:rPr>
          <w:rFonts w:ascii="Times New Roman" w:hAnsi="Times New Roman"/>
          <w:sz w:val="22"/>
          <w:szCs w:val="22"/>
        </w:rPr>
        <w:t>T20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已知函数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/>
          <w:i/>
          <w:sz w:val="22"/>
          <w:szCs w:val="22"/>
        </w:rPr>
        <w:t>ax</w:t>
      </w:r>
      <w:r>
        <w:rPr>
          <w:rFonts w:ascii="Times New Roman" w:hAnsi="Times New Roman"/>
          <w:sz w:val="22"/>
          <w:szCs w:val="22"/>
        </w:rPr>
        <w:t>-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sin</m:t>
            </m:r>
            <m:r>
              <m:rPr/>
              <w:rPr>
                <w:rFonts w:ascii="Cambria Math" w:hAnsi="Cambria Math"/>
                <w:sz w:val="22"/>
                <w:szCs w:val="22"/>
              </w:rPr>
              <m:t>x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co</m:t>
            </m:r>
            <m:sSup>
              <m:sSup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s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p>
            </m:sSup>
            <m:r>
              <m:rPr/>
              <w:rPr>
                <w:rFonts w:ascii="Cambria Math" w:hAnsi="Cambria Math"/>
                <w:sz w:val="22"/>
                <w:szCs w:val="22"/>
              </w:rPr>
              <m:t>x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hint="eastAsia" w:ascii="宋体" w:hAnsi="宋体" w:eastAsia="宋体" w:cs="宋体"/>
          <w:sz w:val="22"/>
          <w:szCs w:val="22"/>
        </w:rPr>
        <w:t>∈</w:t>
      </w:r>
      <m:oMath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0，</m:t>
            </m:r>
            <m:f>
              <m:f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π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n>
            </m:f>
            <m:ctrlPr>
              <w:rPr>
                <w:rFonts w:ascii="Cambria Math" w:hAnsi="Cambria Math"/>
                <w:sz w:val="22"/>
                <w:szCs w:val="22"/>
              </w:rPr>
            </m:ctrlPr>
          </m:e>
        </m:d>
      </m:oMath>
      <w:r>
        <w:rPr>
          <w:rFonts w:ascii="Times New Roman" w:hAnsi="Times New Roman"/>
          <w:sz w:val="22"/>
          <w:szCs w:val="22"/>
        </w:rPr>
        <w:t>.</w:t>
      </w:r>
    </w:p>
    <w:p w14:paraId="4F0141AE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)当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>=1</w:t>
      </w:r>
      <w:r>
        <w:rPr>
          <w:rFonts w:ascii="Times New Roman" w:hAnsi="Times New Roman" w:eastAsia="宋体"/>
          <w:sz w:val="22"/>
          <w:szCs w:val="22"/>
        </w:rPr>
        <w:t>时，讨论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)的单调性；</w:t>
      </w:r>
    </w:p>
    <w:p w14:paraId="1C33A6FA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>)若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 xml:space="preserve">+sin 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&lt;0</w:t>
      </w:r>
      <w:r>
        <w:rPr>
          <w:rFonts w:ascii="Times New Roman" w:hAnsi="Times New Roman" w:eastAsia="宋体"/>
          <w:sz w:val="22"/>
          <w:szCs w:val="22"/>
        </w:rPr>
        <w:t>，求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的取值范围</w:t>
      </w:r>
      <w:r>
        <w:rPr>
          <w:rFonts w:ascii="Times New Roman" w:hAnsi="Times New Roman"/>
          <w:sz w:val="22"/>
          <w:szCs w:val="22"/>
        </w:rPr>
        <w:t>.</w:t>
      </w:r>
    </w:p>
    <w:p w14:paraId="5820F7FF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命题热度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1120BB04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本讲是历年高考命题常考的内容，属于中高档题目，具有一定的难度，三种题型都有所考查，分值约为</w:t>
      </w:r>
      <w:r>
        <w:rPr>
          <w:rFonts w:ascii="Times New Roman" w:hAnsi="Times New Roman"/>
          <w:sz w:val="22"/>
          <w:szCs w:val="22"/>
        </w:rPr>
        <w:t>5</w:t>
      </w:r>
      <w:r>
        <w:rPr>
          <w:rFonts w:ascii="Times New Roman" w:hAnsi="Times New Roman"/>
          <w:i/>
          <w:sz w:val="22"/>
          <w:szCs w:val="22"/>
        </w:rPr>
        <w:t>~</w:t>
      </w:r>
      <w:r>
        <w:rPr>
          <w:rFonts w:ascii="Times New Roman" w:hAnsi="Times New Roman"/>
          <w:sz w:val="22"/>
          <w:szCs w:val="22"/>
        </w:rPr>
        <w:t>10</w:t>
      </w:r>
      <w:r>
        <w:rPr>
          <w:rFonts w:ascii="Times New Roman" w:hAnsi="Times New Roman" w:eastAsia="新宋体"/>
          <w:sz w:val="22"/>
          <w:szCs w:val="22"/>
        </w:rPr>
        <w:t>分</w:t>
      </w:r>
      <w:r>
        <w:rPr>
          <w:rFonts w:ascii="Times New Roman" w:hAnsi="Times New Roman"/>
          <w:sz w:val="22"/>
          <w:szCs w:val="22"/>
        </w:rPr>
        <w:t>.</w:t>
      </w:r>
    </w:p>
    <w:p w14:paraId="1FE91E88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考查方向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6694D67F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考查重点一是不等式恒成立求参数的取值范围；二是不等式能成立求参数的取值范围，包含双变量的恒成立、能成立求参数的取值范围</w:t>
      </w:r>
      <w:r>
        <w:rPr>
          <w:rFonts w:ascii="Times New Roman" w:hAnsi="Times New Roman"/>
          <w:sz w:val="22"/>
          <w:szCs w:val="22"/>
        </w:rPr>
        <w:t>.</w:t>
      </w:r>
    </w:p>
    <w:p w14:paraId="49AB8C4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1.(1)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 xml:space="preserve">，则 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4AD457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，则切线方程为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&gt;0.</w:t>
      </w:r>
    </w:p>
    <w:p w14:paraId="0219B3C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，</w:t>
      </w:r>
    </w:p>
    <w:p w14:paraId="2EA39A5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，</w:t>
      </w:r>
    </w:p>
    <w:p w14:paraId="76B382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)单调递减；</w:t>
      </w:r>
    </w:p>
    <w:p w14:paraId="6AEEC8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)单调递增，</w:t>
      </w:r>
    </w:p>
    <w:p w14:paraId="13CF750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→-∞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；当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，画出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)大致图象如图所示，</w:t>
      </w:r>
    </w:p>
    <w:p w14:paraId="36E7D79F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581785" cy="1149985"/>
            <wp:effectExtent l="0" t="0" r="0" b="0"/>
            <wp:docPr id="1676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" name="image3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785" cy="114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814F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)仅有一个交点，</w:t>
      </w:r>
    </w:p>
    <w:p w14:paraId="0863C13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&gt;-1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2EC5603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)，则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)单调递增；</w:t>
      </w:r>
    </w:p>
    <w:p w14:paraId="35B767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)，则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)单调递减，</w:t>
      </w:r>
    </w:p>
    <w:p w14:paraId="53F4867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)的极大值点，故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)存在唯一的极值点</w:t>
      </w:r>
      <w:r>
        <w:rPr>
          <w:rFonts w:ascii="Times New Roman" w:hAnsi="Times New Roman"/>
        </w:rPr>
        <w:t>.</w:t>
      </w:r>
    </w:p>
    <w:p w14:paraId="301FAA7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max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)，此时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m</w:t>
      </w:r>
      <w:r>
        <w:rPr>
          <w:rFonts w:ascii="Times New Roman" w:hAnsi="Times New Roman" w:eastAsia="仿宋"/>
        </w:rPr>
        <w:t>，</w:t>
      </w:r>
    </w:p>
    <w:p w14:paraId="36B13D9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&gt;-1</w:t>
      </w:r>
      <w:r>
        <w:rPr>
          <w:rFonts w:ascii="Times New Roman" w:hAnsi="Times New Roman" w:eastAsia="仿宋"/>
        </w:rPr>
        <w:t>，</w:t>
      </w:r>
    </w:p>
    <w:p w14:paraId="673F09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所以{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}</w:t>
      </w:r>
      <w:r>
        <w:rPr>
          <w:rFonts w:ascii="Times New Roman" w:hAnsi="Times New Roman"/>
          <w:vertAlign w:val="subscript"/>
        </w:rPr>
        <w:t>max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&gt;-1</w:t>
      </w:r>
      <w:r>
        <w:rPr>
          <w:rFonts w:ascii="Times New Roman" w:hAnsi="Times New Roman" w:eastAsia="仿宋"/>
        </w:rPr>
        <w:t>，</w:t>
      </w:r>
    </w:p>
    <w:p w14:paraId="60640F4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&gt;-1</w:t>
      </w:r>
      <w:r>
        <w:rPr>
          <w:rFonts w:ascii="Times New Roman" w:hAnsi="Times New Roman" w:eastAsia="仿宋"/>
        </w:rPr>
        <w:t>，</w:t>
      </w:r>
    </w:p>
    <w:p w14:paraId="7C5472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若存在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，使得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对任意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成立，等价于存在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)，使得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b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 w:eastAsia="仿宋"/>
        </w:rPr>
        <w:t>，</w:t>
      </w:r>
    </w:p>
    <w:p w14:paraId="3ED3B8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&gt;-1</w:t>
      </w:r>
      <w:r>
        <w:rPr>
          <w:rFonts w:ascii="Times New Roman" w:hAnsi="Times New Roman" w:eastAsia="仿宋"/>
        </w:rPr>
        <w:t>，</w:t>
      </w:r>
    </w:p>
    <w:p w14:paraId="73A22D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)单调递减；</w:t>
      </w:r>
    </w:p>
    <w:p w14:paraId="0FBF7DB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)单调递增，</w:t>
      </w:r>
    </w:p>
    <w:p w14:paraId="4DB2E29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=-e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b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-e</w:t>
      </w:r>
      <w:r>
        <w:rPr>
          <w:rFonts w:ascii="Times New Roman" w:hAnsi="Times New Roman" w:eastAsia="仿宋"/>
        </w:rPr>
        <w:t>，</w:t>
      </w:r>
    </w:p>
    <w:p w14:paraId="6C7F9A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所以实数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的取值范围为[</w:t>
      </w:r>
      <w:r>
        <w:rPr>
          <w:rFonts w:ascii="Times New Roman" w:hAnsi="Times New Roman"/>
        </w:rPr>
        <w:t>-e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5C245C6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7E46B5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1C0E85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−2cos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(−sin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)sin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</w:p>
    <w:p w14:paraId="15D774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+2si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</w:p>
    <w:p w14:paraId="5C6CBB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−2(1−co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</w:p>
    <w:p w14:paraId="346A57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81C86A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</w:p>
    <w:p w14:paraId="7F40572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由于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6A44DFB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2701E5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</w:p>
    <w:p w14:paraId="24FF3C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</w:p>
    <w:p w14:paraId="73DBC5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3EA7EE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+2=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-1&lt;0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cos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6D35796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上恒成立，</w:t>
      </w:r>
    </w:p>
    <w:p w14:paraId="7B8EDF9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上单调递减</w:t>
      </w:r>
      <w:r>
        <w:rPr>
          <w:rFonts w:ascii="Times New Roman" w:hAnsi="Times New Roman"/>
        </w:rPr>
        <w:t>.</w:t>
      </w:r>
    </w:p>
    <w:p w14:paraId="7685FC4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)因为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</w:p>
    <w:p w14:paraId="26BB51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−sin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</w:p>
    <w:p w14:paraId="75B99AD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(co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</w:p>
    <w:p w14:paraId="461527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5DD48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6220D1E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0&lt;sin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0&lt;cos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，</w:t>
      </w:r>
    </w:p>
    <w:p w14:paraId="480898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上恒成立，</w:t>
      </w:r>
    </w:p>
    <w:p w14:paraId="3234DB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，满足题意；</w:t>
      </w:r>
    </w:p>
    <w:p w14:paraId="29BA2DC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时，由于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，显然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67CDF3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，满足题意；</w:t>
      </w:r>
    </w:p>
    <w:p w14:paraId="19BCF7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时，因为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91445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38A194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+2si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4304E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注意到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0co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0+2si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3C4E4FC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0</w:t>
      </w:r>
      <w:r>
        <w:rPr>
          <w:rFonts w:ascii="Times New Roman" w:hAnsi="Times New Roman"/>
          <w:vertAlign w:val="superscript"/>
        </w:rPr>
        <w:t>+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7EC8521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上必存在点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</w:p>
    <w:p w14:paraId="63C164F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使得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)上有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0D245C3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)上单调递增，</w:t>
      </w:r>
    </w:p>
    <w:p w14:paraId="496E08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)上有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8248DF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，不满足题意</w:t>
      </w:r>
      <w:r>
        <w:rPr>
          <w:rFonts w:ascii="Times New Roman" w:hAnsi="Times New Roman"/>
        </w:rPr>
        <w:t>.</w:t>
      </w:r>
    </w:p>
    <w:p w14:paraId="299031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综上所述，若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4DE529F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的取值范围为(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]</w:t>
      </w:r>
      <w:r>
        <w:rPr>
          <w:rFonts w:ascii="Times New Roman" w:hAnsi="Times New Roman"/>
        </w:rPr>
        <w:t>.</w:t>
      </w:r>
    </w:p>
    <w:p w14:paraId="704472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利用导数研究恒成立问题</w:t>
      </w:r>
    </w:p>
    <w:p w14:paraId="52462CB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石家庄模拟)</w:t>
      </w:r>
      <w:r>
        <w:rPr>
          <w:rFonts w:ascii="Times New Roman" w:hAnsi="Times New Roman"/>
          <w:w w:val="104"/>
        </w:rPr>
        <w:t>已知函数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)=e</w:t>
      </w:r>
      <w:r>
        <w:rPr>
          <w:rFonts w:ascii="Times New Roman" w:hAnsi="Times New Roman"/>
          <w:i/>
          <w:w w:val="104"/>
          <w:vertAlign w:val="superscript"/>
        </w:rPr>
        <w:t>x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ax</w:t>
      </w:r>
      <w:r>
        <w:rPr>
          <w:rFonts w:ascii="Times New Roman" w:hAnsi="Times New Roman"/>
          <w:w w:val="104"/>
        </w:rPr>
        <w:t>-3(</w:t>
      </w:r>
      <w:r>
        <w:rPr>
          <w:rFonts w:ascii="Times New Roman" w:hAnsi="Times New Roman"/>
          <w:i/>
          <w:w w:val="104"/>
        </w:rPr>
        <w:t>a</w:t>
      </w:r>
      <w:r>
        <w:rPr>
          <w:rFonts w:hint="eastAsia" w:ascii="宋体" w:hAnsi="宋体" w:cs="宋体"/>
          <w:w w:val="104"/>
        </w:rPr>
        <w:t>∈</w:t>
      </w:r>
      <w:r>
        <w:rPr>
          <w:rFonts w:ascii="Times New Roman" w:hAnsi="Times New Roman"/>
          <w:b/>
          <w:w w:val="104"/>
        </w:rPr>
        <w:t>R</w:t>
      </w:r>
      <w:r>
        <w:rPr>
          <w:rFonts w:ascii="Times New Roman" w:hAnsi="Times New Roman"/>
          <w:w w:val="104"/>
        </w:rPr>
        <w:t>).</w:t>
      </w:r>
    </w:p>
    <w:p w14:paraId="150A6E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(1)当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=-1时，求曲线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)在(0，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(0))处的切线方程；</w:t>
      </w:r>
    </w:p>
    <w:p w14:paraId="49C73AF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(2)当</w:t>
      </w:r>
      <w:r>
        <w:rPr>
          <w:rFonts w:ascii="Times New Roman" w:hAnsi="Times New Roman"/>
          <w:i/>
          <w:w w:val="104"/>
        </w:rPr>
        <w:t>x</w:t>
      </w:r>
      <w:r>
        <w:rPr>
          <w:rFonts w:asciiTheme="minorEastAsia" w:hAnsiTheme="minorEastAsia" w:eastAsiaTheme="minorEastAsia"/>
          <w:w w:val="104"/>
        </w:rPr>
        <w:t>≥</w:t>
      </w:r>
      <w:r>
        <w:rPr>
          <w:rFonts w:ascii="Times New Roman" w:hAnsi="Times New Roman"/>
          <w:w w:val="104"/>
        </w:rPr>
        <w:t>0时，若不等式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</w:t>
      </w:r>
      <w:r>
        <w:rPr>
          <w:rFonts w:asciiTheme="minorEastAsia" w:hAnsiTheme="minorEastAsia" w:eastAsiaTheme="minorEastAsia"/>
          <w:w w:val="104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-2恒成立，求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的取值范围.</w:t>
      </w:r>
    </w:p>
    <w:p w14:paraId="22E3C0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)由题设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1A3A5D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曲线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))处的切线方程为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+2=2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-2=0.</w:t>
      </w:r>
    </w:p>
    <w:p w14:paraId="136F4A2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(直接法)</w:t>
      </w:r>
    </w:p>
    <w:p w14:paraId="3E9A7CE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由题设当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-3</w:t>
      </w:r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恒成立，</w:t>
      </w:r>
    </w:p>
    <w:p w14:paraId="0CAB4B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-1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恒成立，</w:t>
      </w:r>
    </w:p>
    <w:p w14:paraId="51ED079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且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3C6733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-1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2243684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7572D6C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7C999C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464782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，符合题意；</w:t>
      </w:r>
    </w:p>
    <w:p w14:paraId="660ADD4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，而当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，</w:t>
      </w:r>
    </w:p>
    <w:p w14:paraId="26BE62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Cambria Math" w:hAnsi="Cambria Math" w:cs="Cambria Math"/>
        </w:rPr>
        <w:t>∃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)，使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，即在[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)上，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，在(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7C8F87B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)上单调递减，在(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)上单调递增，从而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，与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恒成立矛盾，不符合题意，</w:t>
      </w:r>
    </w:p>
    <w:p w14:paraId="639EDF2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综上，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1.</w:t>
      </w:r>
    </w:p>
    <w:p w14:paraId="75BAC3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(端点效应)</w:t>
      </w:r>
    </w:p>
    <w:p w14:paraId="780DDB8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由题设当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-3</w:t>
      </w:r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恒成立，</w:t>
      </w:r>
    </w:p>
    <w:p w14:paraId="1039559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-1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恒成立，</w:t>
      </w:r>
    </w:p>
    <w:p w14:paraId="3909C62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21CCCAB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恒成立，又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vertAlign w:val="superscript"/>
        </w:rPr>
        <w:t>0</w:t>
      </w:r>
      <w:r>
        <w:rPr>
          <w:rFonts w:ascii="Times New Roman" w:hAnsi="Times New Roman"/>
        </w:rPr>
        <w:t>-1=0</w:t>
      </w:r>
      <w:r>
        <w:rPr>
          <w:rFonts w:ascii="Times New Roman" w:hAnsi="Times New Roman" w:eastAsia="仿宋"/>
        </w:rPr>
        <w:t>，</w:t>
      </w:r>
    </w:p>
    <w:p w14:paraId="472D70D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故此时必须保证函数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右侧附近区间上单调递增，</w:t>
      </w:r>
    </w:p>
    <w:p w14:paraId="5F49185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即保证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右侧附近区间上恒成立，</w:t>
      </w:r>
    </w:p>
    <w:p w14:paraId="644B16F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62D3B8F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=1-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</w:p>
    <w:p w14:paraId="1FF560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下证，当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恒成立</w:t>
      </w:r>
      <w:r>
        <w:rPr>
          <w:rFonts w:ascii="Times New Roman" w:hAnsi="Times New Roman"/>
        </w:rPr>
        <w:t>.</w:t>
      </w:r>
    </w:p>
    <w:p w14:paraId="40860D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g″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-1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vertAlign w:val="superscript"/>
        </w:rPr>
        <w:t>0</w:t>
      </w:r>
      <w:r>
        <w:rPr>
          <w:rFonts w:ascii="Times New Roman" w:hAnsi="Times New Roman"/>
        </w:rPr>
        <w:t>-1=0</w:t>
      </w:r>
      <w:r>
        <w:rPr>
          <w:rFonts w:ascii="Times New Roman" w:hAnsi="Times New Roman" w:eastAsia="仿宋"/>
        </w:rPr>
        <w:t>，</w:t>
      </w:r>
    </w:p>
    <w:p w14:paraId="386784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17D0D8E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vertAlign w:val="superscript"/>
        </w:rPr>
        <w:t>0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=1-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7370EA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291B59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恒成立，故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1.</w:t>
      </w:r>
    </w:p>
    <w:p w14:paraId="191211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方法三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(参变全分离，利用洛必达法则求最值)</w:t>
      </w:r>
    </w:p>
    <w:p w14:paraId="2384B1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依题意，当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-3</w:t>
      </w:r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恒成立，</w:t>
      </w:r>
    </w:p>
    <w:p w14:paraId="0359054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ax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恒成立，</w:t>
      </w:r>
    </w:p>
    <w:p w14:paraId="24DEDA4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0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恒成立，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；</w:t>
      </w:r>
    </w:p>
    <w:p w14:paraId="3FB0815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98A7DC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5A699D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C13E63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007926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74B94FA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-1&gt;0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25767B0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0AF95D4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=-2+2=0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241812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0A8CFD8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由洛必达法则知，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>lim</m:t>
            </m:r>
            <m:ctrlPr>
              <w:rPr>
                <w:rFonts w:ascii="Cambria Math" w:hAnsi="Cambria Math"/>
              </w:rPr>
            </m:ctrlPr>
          </m:e>
          <m:li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→</m:t>
            </m:r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lim>
        </m:limLow>
      </m:oMath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>lim</m:t>
            </m:r>
            <m:ctrlPr>
              <w:rPr>
                <w:rFonts w:ascii="Cambria Math" w:hAnsi="Cambria Math"/>
              </w:rPr>
            </m:ctrlPr>
          </m:e>
          <m:li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→</m:t>
            </m:r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lim>
        </m:limLow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>lim</m:t>
            </m:r>
            <m:ctrlPr>
              <w:rPr>
                <w:rFonts w:ascii="Cambria Math" w:hAnsi="Cambria Math"/>
              </w:rPr>
            </m:ctrlPr>
          </m:e>
          <m:li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→</m:t>
            </m:r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lim>
        </m:limLow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586C654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恒成立，故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</w:p>
    <w:p w14:paraId="430EE5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1.</w:t>
      </w:r>
    </w:p>
    <w:p w14:paraId="2F7A7C5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方法四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(参变半分离)</w:t>
      </w:r>
    </w:p>
    <w:p w14:paraId="67E550F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依题意，当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-3</w:t>
      </w:r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恒成立，</w:t>
      </w:r>
    </w:p>
    <w:p w14:paraId="38389C4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ax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恒成立，</w:t>
      </w:r>
    </w:p>
    <w:p w14:paraId="25ABFD2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3BFF24F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g″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-1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vertAlign w:val="superscript"/>
        </w:rPr>
        <w:t>0</w:t>
      </w:r>
      <w:r>
        <w:rPr>
          <w:rFonts w:ascii="Times New Roman" w:hAnsi="Times New Roman"/>
        </w:rPr>
        <w:t>-1=0</w:t>
      </w:r>
      <w:r>
        <w:rPr>
          <w:rFonts w:ascii="Times New Roman" w:hAnsi="Times New Roman" w:eastAsia="仿宋"/>
        </w:rPr>
        <w:t>，</w:t>
      </w:r>
    </w:p>
    <w:p w14:paraId="75A37E9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2EAF22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=1&gt;0</w:t>
      </w:r>
      <w:r>
        <w:rPr>
          <w:rFonts w:ascii="Times New Roman" w:hAnsi="Times New Roman" w:eastAsia="仿宋"/>
        </w:rPr>
        <w:t>，</w:t>
      </w:r>
    </w:p>
    <w:p w14:paraId="1784FD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6FF36AE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曲线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处的切线方程为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-0=1·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-0</w:t>
      </w:r>
      <w:r>
        <w:rPr>
          <w:rFonts w:ascii="Times New Roman" w:hAnsi="Times New Roman" w:eastAsia="仿宋"/>
        </w:rPr>
        <w:t>)，即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</w:p>
    <w:p w14:paraId="1B8FA1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 w:eastAsia="仿宋"/>
        </w:rPr>
        <w:t>的图象在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图象的下方，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1.</w:t>
      </w:r>
    </w:p>
    <w:p w14:paraId="0CAD6CE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由不等式恒成立求参数的取值范围的策略</w:t>
      </w:r>
    </w:p>
    <w:p w14:paraId="38D7274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)求最值法</w:t>
      </w:r>
      <w:r>
        <w:rPr>
          <w:rFonts w:ascii="Times New Roman" w:hAnsi="Times New Roman"/>
        </w:rPr>
        <w:t>.</w:t>
      </w:r>
      <w:r>
        <w:rPr>
          <w:rFonts w:ascii="Times New Roman" w:hAnsi="Times New Roman" w:eastAsia="楷体"/>
        </w:rPr>
        <w:t>将恒成立问题转化为利用导数求函数的最值问题</w:t>
      </w:r>
      <w:r>
        <w:rPr>
          <w:rFonts w:ascii="Times New Roman" w:hAnsi="Times New Roman"/>
        </w:rPr>
        <w:t>.</w:t>
      </w:r>
    </w:p>
    <w:p w14:paraId="49E67C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)分离参数法</w:t>
      </w:r>
      <w:r>
        <w:rPr>
          <w:rFonts w:ascii="Times New Roman" w:hAnsi="Times New Roman"/>
        </w:rPr>
        <w:t>.</w:t>
      </w:r>
      <w:r>
        <w:rPr>
          <w:rFonts w:ascii="Times New Roman" w:hAnsi="Times New Roman" w:eastAsia="楷体"/>
        </w:rPr>
        <w:t>一是参数全分离，将参数分离出来，进而转化为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</w:t>
      </w:r>
      <w:r>
        <w:rPr>
          <w:rFonts w:ascii="Times New Roman" w:hAnsi="Times New Roman"/>
          <w:vertAlign w:val="subscript"/>
        </w:rPr>
        <w:t>max</w:t>
      </w:r>
      <w:r>
        <w:rPr>
          <w:rFonts w:ascii="Times New Roman" w:hAnsi="Times New Roman" w:eastAsia="楷体"/>
        </w:rPr>
        <w:t>或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 w:eastAsia="楷体"/>
        </w:rPr>
        <w:t>的形式，通过导数的应用求出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)的最值，即得参数的取值范围；二是参数半分离，把不等式分解成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)或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)的形式，要调节参数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楷体"/>
        </w:rPr>
        <w:t>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的位置，使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)与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)的作图更方便，一般分为一条动直线与一条曲线</w:t>
      </w:r>
      <w:r>
        <w:rPr>
          <w:rFonts w:ascii="Times New Roman" w:hAnsi="Times New Roman"/>
        </w:rPr>
        <w:t>.</w:t>
      </w:r>
    </w:p>
    <w:p w14:paraId="0292CB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楷体"/>
        </w:rPr>
        <w:t>)利用端点效应(必要性探路)，先利用端点处需满足的必要条件缩小参数的取值范围，而往往得到的范围即为所求，再去做充分性论证即可</w:t>
      </w:r>
      <w:r>
        <w:rPr>
          <w:rFonts w:ascii="Times New Roman" w:hAnsi="Times New Roman"/>
        </w:rPr>
        <w:t>.</w:t>
      </w:r>
    </w:p>
    <w:p w14:paraId="7486FA5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苏州模拟)</w:t>
      </w:r>
      <w:r>
        <w:rPr>
          <w:rFonts w:ascii="Times New Roman" w:hAnsi="Times New Roman"/>
          <w:w w:val="104"/>
        </w:rPr>
        <w:t>已知函数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 xml:space="preserve">ln 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a</w:t>
      </w:r>
      <w:r>
        <w:rPr>
          <w:rFonts w:hint="eastAsia" w:ascii="宋体" w:hAnsi="宋体" w:cs="宋体"/>
          <w:w w:val="104"/>
        </w:rPr>
        <w:t>∈</w:t>
      </w:r>
      <w:r>
        <w:rPr>
          <w:rFonts w:ascii="Times New Roman" w:hAnsi="Times New Roman"/>
          <w:b/>
          <w:w w:val="104"/>
        </w:rPr>
        <w:t>R</w:t>
      </w:r>
      <w:r>
        <w:rPr>
          <w:rFonts w:ascii="Times New Roman" w:hAnsi="Times New Roman"/>
          <w:w w:val="104"/>
        </w:rPr>
        <w:t>.</w:t>
      </w:r>
    </w:p>
    <w:p w14:paraId="101DCB8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(1)当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&lt;0时，求函数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)零点的个数；</w:t>
      </w:r>
    </w:p>
    <w:p w14:paraId="1A161B9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(2)若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)+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x</w:t>
      </w:r>
      <w:r>
        <w:rPr>
          <w:rFonts w:asciiTheme="minorEastAsia" w:hAnsiTheme="minorEastAsia" w:eastAsiaTheme="minorEastAsia"/>
          <w:w w:val="104"/>
        </w:rPr>
        <w:t>≤</w:t>
      </w:r>
      <w:r>
        <w:rPr>
          <w:rFonts w:ascii="Times New Roman" w:hAnsi="Times New Roman"/>
          <w:w w:val="104"/>
        </w:rPr>
        <w:t>-1恒成立，求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的取值范围.</w:t>
      </w:r>
    </w:p>
    <w:p w14:paraId="34847B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的定义域为(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2326C61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)上单调递减，而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=-1&lt;0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 xml:space="preserve">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e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</w:rPr>
                          <m:t>a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=1-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35FBB7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由函数零点存在定理知，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)在区间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，1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内存在唯一零点，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时，函数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)零点的个数为</w:t>
      </w:r>
      <w:r>
        <w:rPr>
          <w:rFonts w:ascii="Times New Roman" w:hAnsi="Times New Roman"/>
        </w:rPr>
        <w:t>1.</w:t>
      </w:r>
    </w:p>
    <w:p w14:paraId="37E56FB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不等式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-1</w:t>
      </w:r>
      <w:r>
        <w:rPr>
          <w:rFonts w:ascii="Cambria Math" w:hAnsi="Cambria Math" w:cs="Cambria Math"/>
        </w:rPr>
        <w:t>⇔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，令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3B3DEBC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依题意，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恒成立，</w:t>
      </w:r>
    </w:p>
    <w:p w14:paraId="32B95D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-1=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39CC5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4D5FD2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)上单调递减，而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52FD722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则当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，不符合题意；</w:t>
      </w:r>
    </w:p>
    <w:p w14:paraId="459F639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时，由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，由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7D75A7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)上单调递增，在(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)上单调递减，则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)，</w:t>
      </w:r>
    </w:p>
    <w:p w14:paraId="3D3CD4F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+1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恒成立，</w:t>
      </w:r>
    </w:p>
    <w:p w14:paraId="1330EE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u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，求导得</w:t>
      </w:r>
      <w:r>
        <w:rPr>
          <w:rFonts w:ascii="Times New Roman" w:hAnsi="Times New Roman"/>
          <w:i/>
        </w:rPr>
        <w:t>u'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7D80950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u'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；当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u'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54196B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函数</w:t>
      </w:r>
      <w:r>
        <w:rPr>
          <w:rFonts w:ascii="Times New Roman" w:hAnsi="Times New Roman"/>
          <w:i/>
        </w:rPr>
        <w:t>u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)上单调递减，在(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)上单调递增，则</w:t>
      </w:r>
      <w:r>
        <w:rPr>
          <w:rFonts w:ascii="Times New Roman" w:hAnsi="Times New Roman"/>
          <w:i/>
        </w:rPr>
        <w:t>u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u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1EB64C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+1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u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+1=0</w:t>
      </w:r>
      <w:r>
        <w:rPr>
          <w:rFonts w:ascii="Times New Roman" w:hAnsi="Times New Roman" w:eastAsia="仿宋"/>
        </w:rPr>
        <w:t>，</w:t>
      </w:r>
    </w:p>
    <w:p w14:paraId="1D1E93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=1.</w:t>
      </w:r>
    </w:p>
    <w:p w14:paraId="5F40C68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不等式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恒成立</w:t>
      </w:r>
      <w:r>
        <w:rPr>
          <w:rFonts w:ascii="Cambria Math" w:hAnsi="Cambria Math" w:cs="Cambria Math"/>
        </w:rPr>
        <w:t>⇔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在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)上恒成立</w:t>
      </w:r>
      <w:r>
        <w:rPr>
          <w:rFonts w:ascii="Times New Roman" w:hAnsi="Times New Roman"/>
        </w:rPr>
        <w:t>.</w:t>
      </w:r>
    </w:p>
    <w:p w14:paraId="685613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a·</w:t>
      </w:r>
      <w:r>
        <w:rPr>
          <w:rFonts w:ascii="Times New Roman" w:hAnsi="Times New Roman"/>
        </w:rPr>
        <w:t>0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成立，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；</w:t>
      </w:r>
    </w:p>
    <w:p w14:paraId="280F68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ln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恒成立，</w:t>
      </w:r>
    </w:p>
    <w:p w14:paraId="32AE2B1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ln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恒成立，</w:t>
      </w:r>
    </w:p>
    <w:p w14:paraId="09C55E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ln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</w:p>
    <w:p w14:paraId="694FE5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ln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(ln</m:t>
            </m:r>
            <m:r>
              <m:rPr/>
              <w:rPr>
                <w:rFonts w:ascii="Cambria Math" w:hAnsi="Cambria Math"/>
              </w:rPr>
              <m:t>x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B885C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DF2DCB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；</w:t>
      </w:r>
    </w:p>
    <w:p w14:paraId="403A388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0B63FB6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)上单调递减，在(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758E478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0019462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3C5FCF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</w:p>
    <w:p w14:paraId="705D12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>lim</m:t>
            </m:r>
            <m:ctrlPr>
              <w:rPr>
                <w:rFonts w:ascii="Cambria Math" w:hAnsi="Cambria Math"/>
              </w:rPr>
            </m:ctrlPr>
          </m:e>
          <m:li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lim>
        </m:limLow>
      </m:oMath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>lim</m:t>
            </m:r>
            <m:ctrlPr>
              <w:rPr>
                <w:rFonts w:ascii="Cambria Math" w:hAnsi="Cambria Math"/>
              </w:rPr>
            </m:ctrlPr>
          </m:e>
          <m:li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lim>
        </m:limLow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>lim</m:t>
            </m:r>
            <m:ctrlPr>
              <w:rPr>
                <w:rFonts w:ascii="Cambria Math" w:hAnsi="Cambria Math"/>
              </w:rPr>
            </m:ctrlPr>
          </m:e>
          <m:li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lim>
        </m:limLow>
      </m:oMath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7549F8E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；</w:t>
      </w:r>
    </w:p>
    <w:p w14:paraId="58F4F57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</w:p>
    <w:p w14:paraId="1ED61C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>lim</m:t>
            </m:r>
            <m:ctrlPr>
              <w:rPr>
                <w:rFonts w:ascii="Cambria Math" w:hAnsi="Cambria Math"/>
              </w:rPr>
            </m:ctrlPr>
          </m:e>
          <m:li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lim>
        </m:limLow>
      </m:oMath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1.</w:t>
      </w:r>
    </w:p>
    <w:p w14:paraId="4EADECB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=1.</w:t>
      </w:r>
    </w:p>
    <w:p w14:paraId="1867D9A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方法三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不等式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恒成立</w:t>
      </w:r>
      <w:r>
        <w:rPr>
          <w:rFonts w:ascii="Cambria Math" w:hAnsi="Cambria Math" w:cs="Cambria Math"/>
        </w:rPr>
        <w:t>⇔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恒成立</w:t>
      </w:r>
      <w:r>
        <w:rPr>
          <w:rFonts w:ascii="Times New Roman" w:hAnsi="Times New Roman"/>
        </w:rPr>
        <w:t>.</w:t>
      </w:r>
    </w:p>
    <w:p w14:paraId="41775A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-1&lt;0</w:t>
      </w:r>
      <w:r>
        <w:rPr>
          <w:rFonts w:ascii="Times New Roman" w:hAnsi="Times New Roman" w:eastAsia="仿宋"/>
        </w:rPr>
        <w:t>，</w:t>
      </w:r>
    </w:p>
    <w:p w14:paraId="07772E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，不符合题意；</w:t>
      </w:r>
    </w:p>
    <w:p w14:paraId="5E6B43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恒成立</w:t>
      </w:r>
      <w:r>
        <w:rPr>
          <w:rFonts w:ascii="Cambria Math" w:hAnsi="Cambria Math" w:cs="Cambria Math"/>
        </w:rPr>
        <w:t>⇔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)恒成立，令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633AB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879E8C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曲线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)处的切线方程为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7122508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)都过点(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14A2D7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重合，</w:t>
      </w:r>
    </w:p>
    <w:p w14:paraId="37632A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=1.</w:t>
      </w:r>
    </w:p>
    <w:p w14:paraId="01A7D67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利用导数研究能成立问题</w:t>
      </w:r>
    </w:p>
    <w:p w14:paraId="45F8AE0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已知函数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g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 xml:space="preserve">)=ln 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ax</w:t>
      </w:r>
      <w:r>
        <w:rPr>
          <w:rFonts w:ascii="Times New Roman" w:hAnsi="Times New Roman"/>
          <w:w w:val="104"/>
        </w:rPr>
        <w:t>+e，其中e是自然对数的底数.</w:t>
      </w:r>
    </w:p>
    <w:p w14:paraId="79460B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(1)求函数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)的极值；</w:t>
      </w:r>
    </w:p>
    <w:p w14:paraId="5F52BCC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(2)对</w:t>
      </w:r>
      <w:r>
        <w:rPr>
          <w:rFonts w:ascii="Cambria Math" w:hAnsi="Cambria Math" w:cs="Cambria Math"/>
          <w:w w:val="104"/>
        </w:rPr>
        <w:t>∀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hint="eastAsia" w:ascii="宋体" w:hAnsi="宋体" w:cs="宋体"/>
          <w:w w:val="104"/>
        </w:rPr>
        <w:t>∈</w:t>
      </w:r>
      <w:r>
        <w:rPr>
          <w:rFonts w:ascii="Times New Roman" w:hAnsi="Times New Roman"/>
          <w:w w:val="104"/>
        </w:rPr>
        <w:t>[-1，0]，总存在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hint="eastAsia" w:ascii="宋体" w:hAnsi="宋体" w:cs="宋体"/>
          <w:w w:val="104"/>
        </w:rPr>
        <w:t>∈</w:t>
      </w:r>
      <w:r>
        <w:rPr>
          <w:rFonts w:ascii="Times New Roman" w:hAnsi="Times New Roman"/>
          <w:w w:val="104"/>
        </w:rPr>
        <w:t>[2，e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]，使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)</w:t>
      </w:r>
      <w:r>
        <w:rPr>
          <w:rFonts w:asciiTheme="minorEastAsia" w:hAnsiTheme="minorEastAsia" w:eastAsiaTheme="minorEastAsia"/>
          <w:w w:val="104"/>
        </w:rPr>
        <w:t>≤</w:t>
      </w:r>
      <w:r>
        <w:rPr>
          <w:rFonts w:ascii="Times New Roman" w:hAnsi="Times New Roman"/>
          <w:i/>
          <w:w w:val="104"/>
        </w:rPr>
        <w:t>g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)成立，求实数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的取值范围.</w:t>
      </w:r>
    </w:p>
    <w:p w14:paraId="2E1C3A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，该函数的定义域为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625745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，列表如下：</w:t>
      </w:r>
    </w:p>
    <w:tbl>
      <w:tblPr>
        <w:tblStyle w:val="9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945"/>
        <w:gridCol w:w="735"/>
        <w:gridCol w:w="1514"/>
        <w:gridCol w:w="992"/>
        <w:gridCol w:w="992"/>
      </w:tblGrid>
      <w:tr w14:paraId="693F03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630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AC22936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x</w:t>
            </w:r>
          </w:p>
        </w:tc>
        <w:tc>
          <w:tcPr>
            <w:tcW w:w="94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F9A8A25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</w:rPr>
              <w:t>(</w:t>
            </w:r>
            <w:r>
              <w:rPr>
                <w:rFonts w:asciiTheme="minorEastAsia" w:hAnsiTheme="minorEastAsia" w:eastAsiaTheme="minorEastAsia"/>
              </w:rPr>
              <w:t>-∞</w:t>
            </w:r>
            <w:r>
              <w:rPr>
                <w:rFonts w:ascii="Times New Roman" w:hAnsi="Times New Roman" w:eastAsia="仿宋"/>
              </w:rPr>
              <w:t>，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 w:eastAsia="仿宋"/>
              </w:rPr>
              <w:t>)</w:t>
            </w:r>
          </w:p>
        </w:tc>
        <w:tc>
          <w:tcPr>
            <w:tcW w:w="73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35D0661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14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4908172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</w:rPr>
              <w:t>(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 w:eastAsia="仿宋"/>
              </w:rPr>
              <w:t>，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 w:eastAsia="仿宋"/>
              </w:rPr>
              <w:t>)</w:t>
            </w:r>
          </w:p>
        </w:tc>
        <w:tc>
          <w:tcPr>
            <w:tcW w:w="992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CA62698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412BA80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</w:rPr>
              <w:t>(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 w:eastAsia="仿宋"/>
              </w:rPr>
              <w:t>，</w:t>
            </w:r>
            <w:r>
              <w:rPr>
                <w:rFonts w:ascii="Times New Roman" w:hAnsi="Times New Roman"/>
              </w:rPr>
              <w:t>+</w:t>
            </w:r>
            <w:r>
              <w:rPr>
                <w:rFonts w:asciiTheme="minorEastAsia" w:hAnsiTheme="minorEastAsia" w:eastAsiaTheme="minorEastAsia"/>
              </w:rPr>
              <w:t>∞</w:t>
            </w:r>
            <w:r>
              <w:rPr>
                <w:rFonts w:ascii="Times New Roman" w:hAnsi="Times New Roman" w:eastAsia="仿宋"/>
              </w:rPr>
              <w:t>)</w:t>
            </w:r>
          </w:p>
        </w:tc>
      </w:tr>
      <w:tr w14:paraId="761E6B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30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7D8C570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f'</w:t>
            </w:r>
            <w:r>
              <w:rPr>
                <w:rFonts w:ascii="Times New Roman" w:hAnsi="Times New Roman" w:eastAsia="仿宋"/>
              </w:rPr>
              <w:t>(</w:t>
            </w:r>
            <w:r>
              <w:rPr>
                <w:rFonts w:ascii="Times New Roman" w:hAnsi="Times New Roman"/>
                <w:i/>
              </w:rPr>
              <w:t>x</w:t>
            </w:r>
            <w:r>
              <w:rPr>
                <w:rFonts w:ascii="Times New Roman" w:hAnsi="Times New Roman" w:eastAsia="仿宋"/>
              </w:rPr>
              <w:t>)</w:t>
            </w:r>
          </w:p>
        </w:tc>
        <w:tc>
          <w:tcPr>
            <w:tcW w:w="94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9AF09A6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3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2839AA7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14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D82A9E3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992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B10D7A7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1F8735A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14:paraId="05F3B1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630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D064ECF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f</w:t>
            </w:r>
            <w:r>
              <w:rPr>
                <w:rFonts w:ascii="Times New Roman" w:hAnsi="Times New Roman" w:eastAsia="仿宋"/>
              </w:rPr>
              <w:t>(</w:t>
            </w:r>
            <w:r>
              <w:rPr>
                <w:rFonts w:ascii="Times New Roman" w:hAnsi="Times New Roman"/>
                <w:i/>
              </w:rPr>
              <w:t>x</w:t>
            </w:r>
            <w:r>
              <w:rPr>
                <w:rFonts w:ascii="Times New Roman" w:hAnsi="Times New Roman" w:eastAsia="仿宋"/>
              </w:rPr>
              <w:t>)</w:t>
            </w:r>
          </w:p>
        </w:tc>
        <w:tc>
          <w:tcPr>
            <w:tcW w:w="94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53A4184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</w:rPr>
              <w:t>单调递减</w:t>
            </w:r>
          </w:p>
        </w:tc>
        <w:tc>
          <w:tcPr>
            <w:tcW w:w="73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4D18F52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</w:rPr>
              <w:t>极小值</w:t>
            </w:r>
          </w:p>
        </w:tc>
        <w:tc>
          <w:tcPr>
            <w:tcW w:w="1514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0AE47B1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</w:rPr>
              <w:t>单调递增</w:t>
            </w:r>
          </w:p>
        </w:tc>
        <w:tc>
          <w:tcPr>
            <w:tcW w:w="992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FDC03BC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</w:rPr>
              <w:t>极大值</w:t>
            </w:r>
          </w:p>
        </w:tc>
        <w:tc>
          <w:tcPr>
            <w:tcW w:w="992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AB9CB65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</w:rPr>
              <w:t>单调递减</w:t>
            </w:r>
          </w:p>
        </w:tc>
      </w:tr>
    </w:tbl>
    <w:p w14:paraId="3E7951F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  <w:i/>
        </w:rPr>
      </w:pPr>
    </w:p>
    <w:p w14:paraId="67E4ED4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仿宋"/>
          <w:vertAlign w:val="subscript"/>
        </w:rPr>
        <w:t>极小值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仿宋"/>
          <w:vertAlign w:val="subscript"/>
        </w:rPr>
        <w:t>极大值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70A4C3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)由题意可得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max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540B93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)可知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)在[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]上单调递减，</w:t>
      </w:r>
    </w:p>
    <w:p w14:paraId="66FF141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max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 w:eastAsia="仿宋"/>
        </w:rPr>
        <w:t>，</w:t>
      </w:r>
    </w:p>
    <w:p w14:paraId="555B488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+e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e</w:t>
      </w:r>
      <w:r>
        <w:rPr>
          <w:rFonts w:ascii="Times New Roman" w:hAnsi="Times New Roman" w:eastAsia="仿宋"/>
        </w:rPr>
        <w:t>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]上有解，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ln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DCF848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ln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]，</w:t>
      </w:r>
    </w:p>
    <w:p w14:paraId="317D2CB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1−ln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AF74A8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=e.</w:t>
      </w:r>
    </w:p>
    <w:tbl>
      <w:tblPr>
        <w:tblStyle w:val="9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630"/>
        <w:gridCol w:w="945"/>
        <w:gridCol w:w="735"/>
        <w:gridCol w:w="945"/>
        <w:gridCol w:w="1220"/>
      </w:tblGrid>
      <w:tr w14:paraId="1AB01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73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33553ED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x</w:t>
            </w:r>
            <w:r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630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2E0C1BC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4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B06CF05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</w:rPr>
              <w:t>(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 w:eastAsia="仿宋"/>
              </w:rPr>
              <w:t>，</w:t>
            </w:r>
            <w:r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 w:eastAsia="仿宋"/>
              </w:rPr>
              <w:t>)</w:t>
            </w:r>
          </w:p>
        </w:tc>
        <w:tc>
          <w:tcPr>
            <w:tcW w:w="73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7A76E07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</w:t>
            </w:r>
          </w:p>
        </w:tc>
        <w:tc>
          <w:tcPr>
            <w:tcW w:w="94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7E100C0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"/>
              </w:rPr>
              <w:t>(</w:t>
            </w:r>
            <w:r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 w:eastAsia="仿宋"/>
              </w:rPr>
              <w:t>，</w:t>
            </w:r>
            <w:r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 w:eastAsia="仿宋"/>
              </w:rPr>
              <w:t>)</w:t>
            </w:r>
          </w:p>
        </w:tc>
        <w:tc>
          <w:tcPr>
            <w:tcW w:w="1220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D8F6764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</w:tr>
      <w:tr w14:paraId="64DA19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3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47770FA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h'</w:t>
            </w:r>
            <w:r>
              <w:rPr>
                <w:rFonts w:ascii="Times New Roman" w:hAnsi="Times New Roman" w:eastAsia="仿宋"/>
              </w:rPr>
              <w:t>(</w:t>
            </w:r>
            <w:r>
              <w:rPr>
                <w:rFonts w:ascii="Times New Roman" w:hAnsi="Times New Roman"/>
                <w:i/>
              </w:rPr>
              <w:t>x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 w:eastAsia="仿宋"/>
              </w:rPr>
              <w:t>)</w:t>
            </w:r>
          </w:p>
        </w:tc>
        <w:tc>
          <w:tcPr>
            <w:tcW w:w="630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D9DEB1A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0FEFA14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73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55F3C3D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4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281DD7E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20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76D1D06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14:paraId="48D282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73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FED0943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h</w:t>
            </w:r>
            <w:r>
              <w:rPr>
                <w:rFonts w:ascii="Times New Roman" w:hAnsi="Times New Roman" w:eastAsia="仿宋"/>
              </w:rPr>
              <w:t>(</w:t>
            </w:r>
            <w:r>
              <w:rPr>
                <w:rFonts w:ascii="Times New Roman" w:hAnsi="Times New Roman"/>
                <w:i/>
              </w:rPr>
              <w:t>x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 w:eastAsia="仿宋"/>
              </w:rPr>
              <w:t>)</w:t>
            </w:r>
          </w:p>
        </w:tc>
        <w:tc>
          <w:tcPr>
            <w:tcW w:w="630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BC8558E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ln2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</m:oMath>
            </m:oMathPara>
          </w:p>
        </w:tc>
        <w:tc>
          <w:tcPr>
            <w:tcW w:w="94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181EB5B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</w:rPr>
              <w:t>单调递增</w:t>
            </w:r>
          </w:p>
        </w:tc>
        <w:tc>
          <w:tcPr>
            <w:tcW w:w="73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3EAD7A0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</w:rPr>
              <w:t>极大值</w:t>
            </w:r>
          </w:p>
        </w:tc>
        <w:tc>
          <w:tcPr>
            <w:tcW w:w="945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BEB22BE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</w:rPr>
              <w:t>单调递减</w:t>
            </w:r>
          </w:p>
        </w:tc>
        <w:tc>
          <w:tcPr>
            <w:tcW w:w="1220" w:type="dxa"/>
            <w:tcBorders>
              <w:top w:val="single" w:color="404040" w:sz="2" w:space="0"/>
              <w:left w:val="single" w:color="404040" w:sz="2" w:space="0"/>
              <w:bottom w:val="single" w:color="404040" w:sz="2" w:space="0"/>
              <w:right w:val="single" w:color="404040" w:sz="2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C578A7E">
            <w:pPr>
              <w:tabs>
                <w:tab w:val="left" w:pos="2268"/>
                <w:tab w:val="left" w:pos="4536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  <m:ctrlPr>
                      <w:rPr>
                        <w:rFonts w:ascii="Cambria Math" w:hAnsi="Cambria Math"/>
                      </w:rPr>
                    </m:ctrlPr>
                  </m:den>
                </m:f>
              </m:oMath>
            </m:oMathPara>
          </w:p>
        </w:tc>
      </w:tr>
    </w:tbl>
    <w:p w14:paraId="7E3023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</w:p>
    <w:p w14:paraId="5979A4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max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e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，故实数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的取值范围是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72316B1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不等式能成立问题可类比恒成立问题进行转化，要理解清楚两类问题的差别</w:t>
      </w:r>
      <w:r>
        <w:rPr>
          <w:rFonts w:ascii="Times New Roman" w:hAnsi="Times New Roman"/>
        </w:rPr>
        <w:t>.</w:t>
      </w:r>
    </w:p>
    <w:p w14:paraId="5904A7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>含参数的不等式能成立(存在性)问题的转化方法：</w:t>
      </w:r>
    </w:p>
    <w:p w14:paraId="77EB5B2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)在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楷体"/>
        </w:rPr>
        <w:t>上能成立，则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 w:eastAsia="楷体"/>
        </w:rPr>
        <w:t>；</w:t>
      </w:r>
    </w:p>
    <w:p w14:paraId="034EC8A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)在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楷体"/>
        </w:rPr>
        <w:t>上能成立，则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</w:t>
      </w:r>
      <w:r>
        <w:rPr>
          <w:rFonts w:ascii="Times New Roman" w:hAnsi="Times New Roman"/>
          <w:vertAlign w:val="subscript"/>
        </w:rPr>
        <w:t>max</w:t>
      </w:r>
      <w:r>
        <w:rPr>
          <w:rFonts w:ascii="Times New Roman" w:hAnsi="Times New Roman"/>
        </w:rPr>
        <w:t>.</w:t>
      </w:r>
    </w:p>
    <w:p w14:paraId="0FB535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武汉模拟)</w:t>
      </w:r>
      <w:r>
        <w:rPr>
          <w:rFonts w:ascii="Times New Roman" w:hAnsi="Times New Roman"/>
          <w:w w:val="104"/>
        </w:rPr>
        <w:t>已知函数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)=e</w:t>
      </w:r>
      <w:r>
        <w:rPr>
          <w:rFonts w:ascii="Times New Roman" w:hAnsi="Times New Roman"/>
          <w:i/>
          <w:w w:val="104"/>
          <w:vertAlign w:val="superscript"/>
        </w:rPr>
        <w:t>x</w:t>
      </w:r>
      <w:r>
        <w:rPr>
          <w:rFonts w:ascii="Times New Roman" w:hAnsi="Times New Roman"/>
          <w:w w:val="104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ln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-1.</w:t>
      </w:r>
    </w:p>
    <w:p w14:paraId="28D3C7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(1)若曲线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)在(1，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(1))处的切线斜率为-1，求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；</w:t>
      </w:r>
    </w:p>
    <w:p w14:paraId="59C7B1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(2)若存在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&gt;0，使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</w:t>
      </w:r>
      <w:r>
        <w:rPr>
          <w:rFonts w:asciiTheme="minorEastAsia" w:hAnsiTheme="minorEastAsia" w:eastAsiaTheme="minorEastAsia"/>
          <w:w w:val="104"/>
        </w:rPr>
        <w:t>≤</w:t>
      </w:r>
      <w:r>
        <w:rPr>
          <w:rFonts w:ascii="Times New Roman" w:hAnsi="Times New Roman"/>
          <w:w w:val="104"/>
        </w:rPr>
        <w:t>0成立，求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的取值范围.</w:t>
      </w:r>
    </w:p>
    <w:p w14:paraId="102E37F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ln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66CDD9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1−ln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，依题意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1−ln1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=e.</w:t>
      </w:r>
    </w:p>
    <w:p w14:paraId="7527FC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ln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的定义域为(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)，又存在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，使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ln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-1=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−ln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成立，</w:t>
      </w:r>
    </w:p>
    <w:p w14:paraId="6E7E10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Cambria Math" w:hAnsi="Cambria Math" w:cs="Cambria Math"/>
        </w:rPr>
        <w:t>∃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成立，</w:t>
      </w:r>
    </w:p>
    <w:p w14:paraId="26967F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)，</w:t>
      </w:r>
    </w:p>
    <w:p w14:paraId="1B2B07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-1=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6E0D4FB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)，</w:t>
      </w:r>
    </w:p>
    <w:p w14:paraId="7C89FE8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30B9523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7F11859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h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-2&lt;0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=e-1&gt;0</w:t>
      </w:r>
      <w:r>
        <w:rPr>
          <w:rFonts w:ascii="Times New Roman" w:hAnsi="Times New Roman" w:eastAsia="仿宋"/>
        </w:rPr>
        <w:t>，</w:t>
      </w:r>
    </w:p>
    <w:p w14:paraId="34960F1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Cambria Math" w:hAnsi="Cambria Math" w:cs="Cambria Math"/>
        </w:rPr>
        <w:t>∃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，使得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，即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</w:p>
    <w:p w14:paraId="6976D92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；</w:t>
      </w:r>
    </w:p>
    <w:p w14:paraId="71A5BD4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0DC17B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)上单调递减，在(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2867577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=1+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2CAE7B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即实数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的取值范围为(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]</w:t>
      </w:r>
      <w:r>
        <w:rPr>
          <w:rFonts w:ascii="Times New Roman" w:hAnsi="Times New Roman"/>
        </w:rPr>
        <w:t>.</w:t>
      </w:r>
    </w:p>
    <w:p w14:paraId="1554394B">
      <w:pPr>
        <w:pStyle w:val="2"/>
        <w:jc w:val="center"/>
      </w:pPr>
      <w:r>
        <w:t>专题强化练</w:t>
      </w:r>
    </w:p>
    <w:p w14:paraId="036F402A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eastAsia="楷体"/>
        </w:rPr>
        <w:t>[分值：</w:t>
      </w:r>
      <w:r>
        <w:rPr>
          <w:rFonts w:ascii="Times New Roman" w:hAnsi="Times New Roman"/>
        </w:rPr>
        <w:t>45</w:t>
      </w:r>
      <w:r>
        <w:rPr>
          <w:rFonts w:ascii="Times New Roman" w:hAnsi="Times New Roman" w:eastAsia="楷体"/>
        </w:rPr>
        <w:t>分</w:t>
      </w:r>
      <w:r>
        <w:rPr>
          <w:rFonts w:ascii="Times New Roman" w:hAnsi="Times New Roman"/>
        </w:rPr>
        <w:t>]</w:t>
      </w:r>
    </w:p>
    <w:p w14:paraId="18C92AE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1.(13分)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张家口模拟)</w:t>
      </w:r>
      <w:r>
        <w:rPr>
          <w:rFonts w:ascii="Times New Roman" w:hAnsi="Times New Roman"/>
        </w:rPr>
        <w:t>已知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 xml:space="preserve">)=ln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+1)，</w:t>
      </w:r>
      <w:r>
        <w:rPr>
          <w:rFonts w:ascii="Times New Roman" w:hAnsi="Times New Roman"/>
          <w:i/>
        </w:rPr>
        <w:t>a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/>
        </w:rPr>
        <w:t>.</w:t>
      </w:r>
    </w:p>
    <w:p w14:paraId="645DF4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=2，求曲线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=1处的切线方程；(5分)</w:t>
      </w:r>
    </w:p>
    <w:p w14:paraId="711CB2A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(2)若</w:t>
      </w:r>
      <w:r>
        <w:rPr>
          <w:rFonts w:ascii="Cambria Math" w:hAnsi="Cambria Math" w:cs="Cambria Math"/>
        </w:rPr>
        <w:t>∃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</w:rPr>
        <w:t>(0，2]，使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)&gt;0，求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的取值范围.(8分)</w:t>
      </w:r>
    </w:p>
    <w:p w14:paraId="3AF15E1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)，</w:t>
      </w:r>
    </w:p>
    <w:p w14:paraId="7CE6AB7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</w:p>
    <w:p w14:paraId="54A44D6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所以切线斜率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</w:t>
      </w:r>
    </w:p>
    <w:p w14:paraId="7C04DB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所以曲线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处的切线方程为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=-1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+3=0.</w:t>
      </w:r>
    </w:p>
    <w:p w14:paraId="532116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)因为</w:t>
      </w:r>
      <w:r>
        <w:rPr>
          <w:rFonts w:ascii="Cambria Math" w:hAnsi="Cambria Math" w:cs="Cambria Math"/>
        </w:rPr>
        <w:t>∃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]，使得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089115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ln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AA25FF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ln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]，</w:t>
      </w:r>
    </w:p>
    <w:p w14:paraId="3FD96A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−ln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2C5A2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]，</w:t>
      </w:r>
    </w:p>
    <w:p w14:paraId="6ADC66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]上恒成立，所以函数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]上单调递减，</w:t>
      </w:r>
    </w:p>
    <w:p w14:paraId="2E8FD5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2=ln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e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]上恒成立，</w:t>
      </w:r>
    </w:p>
    <w:p w14:paraId="6961D98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所以函数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]上单调递增，所以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max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ln2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5FBDDA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ln2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的取值范围是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ln2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4D8D996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2.(15分)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杭州模拟)</w:t>
      </w:r>
      <w:r>
        <w:rPr>
          <w:rFonts w:ascii="Times New Roman" w:hAnsi="Times New Roman"/>
        </w:rPr>
        <w:t>已知函数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 xml:space="preserve">-cos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-(2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.</w:t>
      </w:r>
    </w:p>
    <w:p w14:paraId="7A5EAB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=0时，求函数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)的极值点的个数；(7分)</w:t>
      </w:r>
    </w:p>
    <w:p w14:paraId="65ED8DC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(2)若对</w:t>
      </w:r>
      <w:r>
        <w:rPr>
          <w:rFonts w:ascii="Cambria Math" w:hAnsi="Cambria Math" w:cs="Cambria Math"/>
        </w:rPr>
        <w:t>∀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0恒成立，求实数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的取值范围.(8分)</w:t>
      </w:r>
    </w:p>
    <w:p w14:paraId="7288CDC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)显然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)的定义域为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，</w:t>
      </w:r>
    </w:p>
    <w:p w14:paraId="775662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</w:p>
    <w:p w14:paraId="7D2087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</w:p>
    <w:p w14:paraId="63C3726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</w:t>
      </w:r>
    </w:p>
    <w:p w14:paraId="4084F69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-2&lt;0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)上单调递减，无极值；</w:t>
      </w:r>
    </w:p>
    <w:p w14:paraId="78F0913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时，令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</w:p>
    <w:p w14:paraId="6EE4C0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，因为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</w:p>
    <w:p w14:paraId="16B3107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)(即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09AAF5C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=-1&lt;0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1-2&gt;0</w:t>
      </w:r>
      <w:r>
        <w:rPr>
          <w:rFonts w:ascii="Times New Roman" w:hAnsi="Times New Roman" w:eastAsia="仿宋"/>
        </w:rPr>
        <w:t>，所以存在唯一的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)，使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450B43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)上单调递减，</w:t>
      </w:r>
    </w:p>
    <w:p w14:paraId="7F51292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0FFC8E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处取得极小值</w:t>
      </w:r>
      <w:r>
        <w:rPr>
          <w:rFonts w:ascii="Times New Roman" w:hAnsi="Times New Roman"/>
        </w:rPr>
        <w:t>.</w:t>
      </w:r>
    </w:p>
    <w:p w14:paraId="099520E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综上，当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)有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个极小值点，无极大值点</w:t>
      </w:r>
      <w:r>
        <w:rPr>
          <w:rFonts w:ascii="Times New Roman" w:hAnsi="Times New Roman"/>
        </w:rPr>
        <w:t>.</w:t>
      </w:r>
    </w:p>
    <w:p w14:paraId="0DAD36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)，</w:t>
      </w:r>
    </w:p>
    <w:p w14:paraId="29F8C69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475A458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1+cos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48E512F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)(即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))在[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3E86FD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086275F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-1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，此时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)上单调递增，故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，符合题意；</w:t>
      </w:r>
    </w:p>
    <w:p w14:paraId="283A04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-1&lt;0</w:t>
      </w:r>
      <w:r>
        <w:rPr>
          <w:rFonts w:ascii="Times New Roman" w:hAnsi="Times New Roman" w:eastAsia="仿宋"/>
        </w:rPr>
        <w:t>，</w:t>
      </w:r>
    </w:p>
    <w:p w14:paraId="0DAE71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  <w:vertAlign w:val="superscript"/>
        </w:rPr>
        <w:t>a</w:t>
      </w:r>
      <w:r>
        <w:rPr>
          <w:rFonts w:ascii="Times New Roman" w:hAnsi="Times New Roman"/>
          <w:vertAlign w:val="superscript"/>
        </w:rPr>
        <w:t>+2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+1+sin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=1+sin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117A65F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)上单调递增，所以存在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，使得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C4DE29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)上单调递减，此时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，不符合题意</w:t>
      </w:r>
      <w:r>
        <w:rPr>
          <w:rFonts w:ascii="Times New Roman" w:hAnsi="Times New Roman"/>
        </w:rPr>
        <w:t>.</w:t>
      </w:r>
    </w:p>
    <w:p w14:paraId="451AB9F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综上，实数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的取值范围为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7B9207F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</w:t>
      </w:r>
      <w:r>
        <w:rPr>
          <w:rFonts w:ascii="Cambria Math" w:hAnsi="Cambria Math" w:cs="Cambria Math"/>
        </w:rPr>
        <w:t>∀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恒成立，又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6F8353A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右侧附近区间上单调递增，</w:t>
      </w:r>
    </w:p>
    <w:p w14:paraId="76DDB7C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右侧附近区间上恒成立，</w:t>
      </w:r>
    </w:p>
    <w:p w14:paraId="5B4DBED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)，</w:t>
      </w:r>
    </w:p>
    <w:p w14:paraId="79AC99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A43E2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下证当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时，对</w:t>
      </w:r>
      <w:r>
        <w:rPr>
          <w:rFonts w:ascii="Cambria Math" w:hAnsi="Cambria Math" w:cs="Cambria Math"/>
        </w:rPr>
        <w:t>∀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恒成立</w:t>
      </w:r>
      <w:r>
        <w:rPr>
          <w:rFonts w:ascii="Times New Roman" w:hAnsi="Times New Roman"/>
        </w:rPr>
        <w:t>.</w:t>
      </w:r>
    </w:p>
    <w:p w14:paraId="1F34767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)，</w:t>
      </w:r>
    </w:p>
    <w:p w14:paraId="3AFD09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06C209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</w:p>
    <w:p w14:paraId="663668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</w:p>
    <w:p w14:paraId="2503DB8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)上单调递增，则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=1+0-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)，</w:t>
      </w:r>
    </w:p>
    <w:p w14:paraId="064BC4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+1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017440A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恒成立，</w:t>
      </w:r>
    </w:p>
    <w:p w14:paraId="06821BC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50BE69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恒成立</w:t>
      </w:r>
      <w:r>
        <w:rPr>
          <w:rFonts w:ascii="Times New Roman" w:hAnsi="Times New Roman"/>
        </w:rPr>
        <w:t>.</w:t>
      </w:r>
    </w:p>
    <w:p w14:paraId="10B6E0E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所以实数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的取值范围是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09D547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63600" cy="398145"/>
            <wp:effectExtent l="0" t="0" r="0" b="1905"/>
            <wp:docPr id="1929" name="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9" name="image3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楷体"/>
        </w:rPr>
        <w:t>(共</w:t>
      </w:r>
      <w:r>
        <w:rPr>
          <w:rFonts w:ascii="Times New Roman" w:hAnsi="Times New Roman"/>
        </w:rPr>
        <w:t>17</w:t>
      </w:r>
      <w:r>
        <w:rPr>
          <w:rFonts w:ascii="Times New Roman" w:hAnsi="Times New Roman" w:eastAsia="楷体"/>
        </w:rPr>
        <w:t>分)</w:t>
      </w:r>
    </w:p>
    <w:p w14:paraId="536348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3.(17分)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2024·</w:t>
      </w:r>
      <w:r>
        <w:rPr>
          <w:rFonts w:ascii="Times New Roman" w:hAnsi="Times New Roman" w:eastAsia="楷体"/>
        </w:rPr>
        <w:t>新课标</w:t>
      </w:r>
      <w:r>
        <w:rPr>
          <w:rFonts w:hint="eastAsia" w:cs="宋体" w:asciiTheme="minorEastAsia" w:hAnsiTheme="minorEastAsia" w:eastAsiaTheme="minorEastAsia"/>
        </w:rPr>
        <w:t>Ⅰ</w:t>
      </w:r>
      <w:r>
        <w:rPr>
          <w:rFonts w:ascii="Times New Roman" w:hAnsi="Times New Roman" w:eastAsia="楷体"/>
        </w:rPr>
        <w:t>卷)</w:t>
      </w:r>
      <w:r>
        <w:rPr>
          <w:rFonts w:ascii="Times New Roman" w:hAnsi="Times New Roman"/>
        </w:rPr>
        <w:t>已知函数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 xml:space="preserve">)=ln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2−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-1)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.</w:t>
      </w:r>
    </w:p>
    <w:p w14:paraId="0BAA044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=0，且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0，求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的最小值；(5分)</w:t>
      </w:r>
    </w:p>
    <w:p w14:paraId="6F1A2AD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(2)证明：曲线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)是中心对称图形；(5分)</w:t>
      </w:r>
    </w:p>
    <w:p w14:paraId="0BC511C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(3)若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)&gt;-2当且仅当1&lt;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&lt;2，求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的取值范围.(7分)</w:t>
      </w:r>
    </w:p>
    <w:p w14:paraId="6E7D407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2−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 w:eastAsia="仿宋"/>
        </w:rPr>
        <w:t>，</w:t>
      </w:r>
    </w:p>
    <w:p w14:paraId="024DD3F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其中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</w:t>
      </w:r>
    </w:p>
    <w:p w14:paraId="2E30A4A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2−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(2−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</w:t>
      </w:r>
    </w:p>
    <w:p w14:paraId="70232B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≤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2−</m:t>
                    </m:r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33729F6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时等号成立，</w:t>
      </w:r>
    </w:p>
    <w:p w14:paraId="44B9D2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/>
        </w:rPr>
        <w:t>=2+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16E29AA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7231A5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</w:rPr>
        <w:t>2+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</w:p>
    <w:p w14:paraId="72B4629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的最小值为</w:t>
      </w:r>
      <w:r>
        <w:rPr>
          <w:rFonts w:ascii="Times New Roman" w:hAnsi="Times New Roman"/>
        </w:rPr>
        <w:t>-2.</w:t>
      </w:r>
    </w:p>
    <w:p w14:paraId="0507B7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2−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 w:eastAsia="仿宋"/>
        </w:rPr>
        <w:t>的定义域为(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</w:t>
      </w:r>
    </w:p>
    <w:p w14:paraId="76D2F8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)图象上任意一点，</w:t>
      </w:r>
    </w:p>
    <w:p w14:paraId="13584DB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)关于点(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)的对称点为</w:t>
      </w:r>
    </w:p>
    <w:p w14:paraId="7FDD017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)，</w:t>
      </w:r>
    </w:p>
    <w:p w14:paraId="043A02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)在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)的图象上，</w:t>
      </w:r>
    </w:p>
    <w:p w14:paraId="2BBF3AB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2−</m:t>
            </m:r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am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 w:eastAsia="仿宋"/>
        </w:rPr>
        <w:t>，</w:t>
      </w:r>
    </w:p>
    <w:p w14:paraId="0E341D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2−</m:t>
            </m:r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3</w:t>
      </w:r>
    </w:p>
    <w:p w14:paraId="73079DB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=-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ln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2−</m:t>
                </m:r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am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6DF9CA2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68E9E5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所以点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)也在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)的图象上，由点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的任意性可得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)的图象为中心对称图形，且对称中心为(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6148500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&gt;-2</w:t>
      </w: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</w:rPr>
        <w:t>1&lt;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&lt;2</w:t>
      </w:r>
      <w:r>
        <w:rPr>
          <w:rFonts w:ascii="Times New Roman" w:hAnsi="Times New Roman" w:eastAsia="仿宋"/>
        </w:rPr>
        <w:t>，</w:t>
      </w:r>
    </w:p>
    <w:p w14:paraId="44E46B0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=-2</w:t>
      </w:r>
      <w:r>
        <w:rPr>
          <w:rFonts w:ascii="Times New Roman" w:hAnsi="Times New Roman" w:eastAsia="仿宋"/>
        </w:rPr>
        <w:t>的一个解，</w:t>
      </w:r>
    </w:p>
    <w:p w14:paraId="121F0F8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=-2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=-2.</w:t>
      </w:r>
    </w:p>
    <w:p w14:paraId="7FF3E6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此时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&gt;-2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2−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3D042D4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6274A73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bt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&gt;0.</w:t>
      </w:r>
    </w:p>
    <w:p w14:paraId="66A534D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bt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t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5E07D1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-2+3</w:t>
      </w:r>
      <w:r>
        <w:rPr>
          <w:rFonts w:ascii="Times New Roman" w:hAnsi="Times New Roman"/>
          <w:i/>
        </w:rPr>
        <w:t>bt</w:t>
      </w:r>
      <w:r>
        <w:rPr>
          <w:rFonts w:ascii="Times New Roman" w:hAnsi="Times New Roman"/>
          <w:vertAlign w:val="superscript"/>
        </w:rPr>
        <w:t>2</w:t>
      </w:r>
    </w:p>
    <w:p w14:paraId="304961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(−3</m:t>
            </m:r>
            <m:r>
              <m:rPr/>
              <w:rPr>
                <w:rFonts w:ascii="Cambria Math" w:hAnsi="Cambria Math"/>
              </w:rPr>
              <m:t>b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+2+3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35F3FFA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b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</w:p>
    <w:p w14:paraId="75AB3F6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-3</w:t>
      </w:r>
      <w:r>
        <w:rPr>
          <w:rFonts w:ascii="Times New Roman" w:hAnsi="Times New Roman"/>
          <w:i/>
        </w:rPr>
        <w:t>bt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+2+3</w:t>
      </w:r>
      <w:r>
        <w:rPr>
          <w:rFonts w:ascii="Times New Roman" w:hAnsi="Times New Roman"/>
          <w:i/>
        </w:rPr>
        <w:t>b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-3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+2+3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=2&gt;0</w:t>
      </w:r>
      <w:r>
        <w:rPr>
          <w:rFonts w:ascii="Times New Roman" w:hAnsi="Times New Roman" w:eastAsia="仿宋"/>
        </w:rPr>
        <w:t>，</w:t>
      </w:r>
    </w:p>
    <w:p w14:paraId="3B1C49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恒成立，</w:t>
      </w:r>
    </w:p>
    <w:p w14:paraId="35C689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)上为增函数，</w:t>
      </w:r>
    </w:p>
    <w:p w14:paraId="586E577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，</w:t>
      </w:r>
    </w:p>
    <w:p w14:paraId="7E81522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&gt;-2</w:t>
      </w: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</w:rPr>
        <w:t>1&lt;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&lt;2</w:t>
      </w:r>
      <w:r>
        <w:rPr>
          <w:rFonts w:ascii="Times New Roman" w:hAnsi="Times New Roman" w:eastAsia="仿宋"/>
        </w:rPr>
        <w:t>；</w:t>
      </w:r>
    </w:p>
    <w:p w14:paraId="5986E5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时，</w:t>
      </w:r>
    </w:p>
    <w:p w14:paraId="49BD511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-3</w:t>
      </w:r>
      <w:r>
        <w:rPr>
          <w:rFonts w:ascii="Times New Roman" w:hAnsi="Times New Roman"/>
          <w:i/>
        </w:rPr>
        <w:t>bt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+2+3</w:t>
      </w:r>
      <w:r>
        <w:rPr>
          <w:rFonts w:ascii="Times New Roman" w:hAnsi="Times New Roman"/>
          <w:i/>
        </w:rPr>
        <w:t>b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2+3</w:t>
      </w:r>
      <w:r>
        <w:rPr>
          <w:rFonts w:ascii="Times New Roman" w:hAnsi="Times New Roman"/>
          <w:i/>
        </w:rPr>
        <w:t>b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5CDB5D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恒成立，</w:t>
      </w:r>
    </w:p>
    <w:p w14:paraId="503B23C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)上为增函数，</w:t>
      </w:r>
    </w:p>
    <w:p w14:paraId="17C51B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，</w:t>
      </w:r>
    </w:p>
    <w:p w14:paraId="4E00279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&gt;-2</w:t>
      </w: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</w:rPr>
        <w:t>1&lt;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&lt;2</w:t>
      </w:r>
      <w:r>
        <w:rPr>
          <w:rFonts w:ascii="Times New Roman" w:hAnsi="Times New Roman" w:eastAsia="仿宋"/>
        </w:rPr>
        <w:t>；</w:t>
      </w:r>
    </w:p>
    <w:p w14:paraId="5B6971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&lt;-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</w:p>
    <w:p w14:paraId="63961D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则当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&lt;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68D907F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/>
                      <w:rPr>
                        <w:rFonts w:ascii="Cambria Math" w:hAnsi="Cambria Math"/>
                      </w:rPr>
                      <m:t>b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)单调递减，</w:t>
      </w:r>
    </w:p>
    <w:p w14:paraId="646AB1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，不符合题意，舍去，</w:t>
      </w:r>
    </w:p>
    <w:p w14:paraId="350A1649">
      <w:pPr>
        <w:tabs>
          <w:tab w:val="left" w:pos="2268"/>
          <w:tab w:val="left" w:pos="4536"/>
          <w:tab w:val="left" w:pos="6663"/>
        </w:tabs>
        <w:spacing w:line="360" w:lineRule="auto"/>
        <w:rPr>
          <w:rFonts w:hAnsi="Cambria Math"/>
          <w:i w:val="0"/>
        </w:rPr>
      </w:pPr>
      <w:r>
        <w:rPr>
          <w:rFonts w:ascii="Times New Roman" w:hAnsi="Times New Roman" w:eastAsia="仿宋"/>
        </w:rPr>
        <w:t>综上，</w:t>
      </w:r>
      <w:r>
        <w:rPr>
          <w:rFonts w:ascii="Times New Roman" w:hAnsi="Times New Roman"/>
          <w:i/>
        </w:rPr>
        <w:t>b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 w14:paraId="5AC257C6">
      <w:pPr>
        <w:tabs>
          <w:tab w:val="left" w:pos="2268"/>
          <w:tab w:val="left" w:pos="4536"/>
          <w:tab w:val="left" w:pos="6663"/>
        </w:tabs>
        <w:spacing w:line="360" w:lineRule="auto"/>
        <w:rPr>
          <w:rFonts w:hint="default" w:hAnsi="Cambria Math"/>
          <w:i w:val="0"/>
          <w:lang w:val="en-US" w:eastAsia="zh-CN"/>
        </w:rPr>
      </w:pPr>
      <w:bookmarkStart w:id="0" w:name="_GoBack"/>
      <w:bookmarkEnd w:id="0"/>
    </w:p>
    <w:sectPr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EU-BZ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numFmt w:val="decimalEnclosedCircleChinese"/>
  </w:foot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04A3F"/>
    <w:rsid w:val="000120E3"/>
    <w:rsid w:val="00043C97"/>
    <w:rsid w:val="00051636"/>
    <w:rsid w:val="000532AC"/>
    <w:rsid w:val="0006373F"/>
    <w:rsid w:val="00075369"/>
    <w:rsid w:val="000B623B"/>
    <w:rsid w:val="001302C8"/>
    <w:rsid w:val="0013235C"/>
    <w:rsid w:val="00152ED9"/>
    <w:rsid w:val="0016298C"/>
    <w:rsid w:val="001C5ADF"/>
    <w:rsid w:val="002068E6"/>
    <w:rsid w:val="00292EDB"/>
    <w:rsid w:val="00326389"/>
    <w:rsid w:val="00327CDE"/>
    <w:rsid w:val="00391EE7"/>
    <w:rsid w:val="003B1CD3"/>
    <w:rsid w:val="003B735B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21B07"/>
    <w:rsid w:val="006C537E"/>
    <w:rsid w:val="006E28A5"/>
    <w:rsid w:val="00720332"/>
    <w:rsid w:val="00806082"/>
    <w:rsid w:val="0081363D"/>
    <w:rsid w:val="00843D10"/>
    <w:rsid w:val="00856D86"/>
    <w:rsid w:val="008B3DDC"/>
    <w:rsid w:val="009217BC"/>
    <w:rsid w:val="0095523A"/>
    <w:rsid w:val="00960619"/>
    <w:rsid w:val="00964283"/>
    <w:rsid w:val="00971BFB"/>
    <w:rsid w:val="009D7281"/>
    <w:rsid w:val="009F4C47"/>
    <w:rsid w:val="00A33F40"/>
    <w:rsid w:val="00A80235"/>
    <w:rsid w:val="00A91E6E"/>
    <w:rsid w:val="00AB315B"/>
    <w:rsid w:val="00B16E54"/>
    <w:rsid w:val="00B308B8"/>
    <w:rsid w:val="00B82B68"/>
    <w:rsid w:val="00BA1E36"/>
    <w:rsid w:val="00BF17CB"/>
    <w:rsid w:val="00C0679A"/>
    <w:rsid w:val="00C36423"/>
    <w:rsid w:val="00C44E2D"/>
    <w:rsid w:val="00C47140"/>
    <w:rsid w:val="00C6302E"/>
    <w:rsid w:val="00C64A34"/>
    <w:rsid w:val="00C82289"/>
    <w:rsid w:val="00C93E3A"/>
    <w:rsid w:val="00CB1D13"/>
    <w:rsid w:val="00D01BC0"/>
    <w:rsid w:val="00D3685C"/>
    <w:rsid w:val="00D66C37"/>
    <w:rsid w:val="00D81827"/>
    <w:rsid w:val="00D940E1"/>
    <w:rsid w:val="00DF3AED"/>
    <w:rsid w:val="00E05032"/>
    <w:rsid w:val="00E336E3"/>
    <w:rsid w:val="00E4582A"/>
    <w:rsid w:val="00E5427A"/>
    <w:rsid w:val="00E629AC"/>
    <w:rsid w:val="00E93DC0"/>
    <w:rsid w:val="00EB4538"/>
    <w:rsid w:val="00ED7E18"/>
    <w:rsid w:val="00F043AD"/>
    <w:rsid w:val="00F2499B"/>
    <w:rsid w:val="00F75D20"/>
    <w:rsid w:val="00F81A0E"/>
    <w:rsid w:val="00FA57C3"/>
    <w:rsid w:val="00FC4922"/>
    <w:rsid w:val="00FC4C2B"/>
    <w:rsid w:val="594829D2"/>
    <w:rsid w:val="6710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NEU-BZ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NEU-BZ" w:hAnsi="NEU-BZ" w:eastAsia="宋体" w:cs="Times New Roman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2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Times New Roman" w:hAnsi="Times New Roman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5"/>
    <w:link w:val="1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customStyle="1" w:styleId="5">
    <w:name w:val="_Style 5"/>
    <w:qFormat/>
    <w:uiPriority w:val="0"/>
    <w:rPr>
      <w:rFonts w:ascii="Calibri" w:hAnsi="NEU-BZ" w:eastAsia="宋体" w:cs="Times New Roman"/>
      <w:sz w:val="22"/>
      <w:szCs w:val="22"/>
      <w:lang w:val="en-US" w:eastAsia="zh-CN" w:bidi="ar-SA"/>
    </w:rPr>
  </w:style>
  <w:style w:type="paragraph" w:styleId="6">
    <w:name w:val="footer"/>
    <w:basedOn w:val="5"/>
    <w:link w:val="15"/>
    <w:unhideWhenUsed/>
    <w:uiPriority w:val="99"/>
    <w:pPr>
      <w:tabs>
        <w:tab w:val="center" w:pos="4513"/>
        <w:tab w:val="right" w:pos="9026"/>
      </w:tabs>
    </w:pPr>
  </w:style>
  <w:style w:type="paragraph" w:styleId="7">
    <w:name w:val="header"/>
    <w:basedOn w:val="5"/>
    <w:link w:val="14"/>
    <w:unhideWhenUsed/>
    <w:uiPriority w:val="99"/>
    <w:pPr>
      <w:tabs>
        <w:tab w:val="center" w:pos="4513"/>
        <w:tab w:val="right" w:pos="9026"/>
      </w:tabs>
    </w:pPr>
  </w:style>
  <w:style w:type="paragraph" w:styleId="8">
    <w:name w:val="footnote text"/>
    <w:basedOn w:val="5"/>
    <w:link w:val="22"/>
    <w:semiHidden/>
    <w:unhideWhenUsed/>
    <w:uiPriority w:val="99"/>
    <w:pPr>
      <w:snapToGrid w:val="0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Light Shading Accent 3"/>
    <w:basedOn w:val="9"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3">
    <w:name w:val="footnote reference"/>
    <w:semiHidden/>
    <w:unhideWhenUsed/>
    <w:uiPriority w:val="99"/>
    <w:rPr>
      <w:vertAlign w:val="superscript"/>
    </w:rPr>
  </w:style>
  <w:style w:type="character" w:customStyle="1" w:styleId="14">
    <w:name w:val="页眉 Char"/>
    <w:basedOn w:val="12"/>
    <w:link w:val="7"/>
    <w:qFormat/>
    <w:uiPriority w:val="99"/>
  </w:style>
  <w:style w:type="character" w:customStyle="1" w:styleId="15">
    <w:name w:val="页脚 Char"/>
    <w:basedOn w:val="12"/>
    <w:link w:val="6"/>
    <w:qFormat/>
    <w:uiPriority w:val="99"/>
  </w:style>
  <w:style w:type="paragraph" w:styleId="16">
    <w:name w:val="List Paragraph"/>
    <w:basedOn w:val="5"/>
    <w:qFormat/>
    <w:uiPriority w:val="34"/>
    <w:pPr>
      <w:ind w:left="720"/>
      <w:contextualSpacing/>
    </w:pPr>
  </w:style>
  <w:style w:type="character" w:customStyle="1" w:styleId="17">
    <w:name w:val="批注框文本 Char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styleId="18">
    <w:name w:val="Quote"/>
    <w:basedOn w:val="5"/>
    <w:next w:val="5"/>
    <w:link w:val="19"/>
    <w:qFormat/>
    <w:uiPriority w:val="29"/>
    <w:rPr>
      <w:i/>
      <w:iCs/>
      <w:color w:val="000000"/>
    </w:rPr>
  </w:style>
  <w:style w:type="character" w:customStyle="1" w:styleId="19">
    <w:name w:val="引用 Char"/>
    <w:link w:val="18"/>
    <w:qFormat/>
    <w:uiPriority w:val="29"/>
    <w:rPr>
      <w:i/>
      <w:iCs/>
      <w:color w:val="000000"/>
    </w:rPr>
  </w:style>
  <w:style w:type="paragraph" w:customStyle="1" w:styleId="20">
    <w:name w:val="MTDisplayEquation"/>
    <w:basedOn w:val="5"/>
    <w:next w:val="5"/>
    <w:link w:val="21"/>
    <w:qFormat/>
    <w:uiPriority w:val="0"/>
    <w:pPr>
      <w:tabs>
        <w:tab w:val="center" w:pos="4160"/>
        <w:tab w:val="right" w:pos="8300"/>
      </w:tabs>
    </w:pPr>
  </w:style>
  <w:style w:type="character" w:customStyle="1" w:styleId="21">
    <w:name w:val="MTDisplayEquation Char"/>
    <w:basedOn w:val="12"/>
    <w:link w:val="20"/>
    <w:qFormat/>
    <w:uiPriority w:val="0"/>
  </w:style>
  <w:style w:type="character" w:customStyle="1" w:styleId="22">
    <w:name w:val="脚注文本 Char"/>
    <w:link w:val="8"/>
    <w:semiHidden/>
    <w:uiPriority w:val="99"/>
    <w:rPr>
      <w:sz w:val="18"/>
      <w:szCs w:val="18"/>
    </w:rPr>
  </w:style>
  <w:style w:type="paragraph" w:customStyle="1" w:styleId="23">
    <w:name w:val="Title 1"/>
    <w:basedOn w:val="1"/>
    <w:uiPriority w:val="0"/>
    <w:pPr>
      <w:jc w:val="center"/>
      <w:outlineLvl w:val="2"/>
    </w:pPr>
    <w:rPr>
      <w:rFonts w:eastAsia="方正小标宋_GBK"/>
      <w:sz w:val="36"/>
      <w:szCs w:val="36"/>
    </w:rPr>
  </w:style>
  <w:style w:type="paragraph" w:customStyle="1" w:styleId="24">
    <w:name w:val="[系统文字]"/>
    <w:uiPriority w:val="0"/>
    <w:pPr>
      <w:jc w:val="both"/>
    </w:pPr>
    <w:rPr>
      <w:rFonts w:ascii="NEU-BZ" w:hAnsi="NEU-BZ" w:eastAsia="方正书宋_GBK" w:cs="Times New Roman"/>
      <w:color w:val="000000"/>
      <w:sz w:val="21"/>
      <w:szCs w:val="21"/>
      <w:lang w:val="en-US" w:eastAsia="zh-CN" w:bidi="ar-SA"/>
    </w:rPr>
  </w:style>
  <w:style w:type="paragraph" w:customStyle="1" w:styleId="25">
    <w:name w:val="[基本段落]"/>
    <w:basedOn w:val="24"/>
    <w:uiPriority w:val="0"/>
    <w:rPr>
      <w:rFonts w:ascii="宋体" w:hAnsi="宋体" w:eastAsia="宋体"/>
    </w:rPr>
  </w:style>
  <w:style w:type="character" w:customStyle="1" w:styleId="26">
    <w:name w:val="标题 2 Char"/>
    <w:basedOn w:val="12"/>
    <w:link w:val="2"/>
    <w:qFormat/>
    <w:uiPriority w:val="9"/>
    <w:rPr>
      <w:rFonts w:ascii="Times New Roman" w:hAnsi="Times New Roman" w:eastAsiaTheme="majorEastAsia" w:cstheme="majorBidi"/>
      <w:b/>
      <w:bCs/>
      <w:sz w:val="32"/>
      <w:szCs w:val="32"/>
    </w:rPr>
  </w:style>
  <w:style w:type="character" w:customStyle="1" w:styleId="27">
    <w:name w:val="标题 3 Char"/>
    <w:basedOn w:val="12"/>
    <w:link w:val="3"/>
    <w:qFormat/>
    <w:uiPriority w:val="9"/>
    <w:rPr>
      <w:rFonts w:ascii="NEU-BZ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/>
</ds:datastoreItem>
</file>

<file path=customXml/itemProps2.xml><?xml version="1.0" encoding="utf-8"?>
<ds:datastoreItem xmlns:ds="http://schemas.openxmlformats.org/officeDocument/2006/customXml" ds:itemID="{A6139CF6-5931-4AE5-A712-2A5998365C5A}">
  <ds:schemaRefs/>
</ds:datastoreItem>
</file>

<file path=customXml/itemProps3.xml><?xml version="1.0" encoding="utf-8"?>
<ds:datastoreItem xmlns:ds="http://schemas.openxmlformats.org/officeDocument/2006/customXml" ds:itemID="{F8788689-C533-4448-945B-12F4B397B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Intergen Ltd</Company>
  <Pages>12</Pages>
  <Words>4025</Words>
  <Characters>7300</Characters>
  <Lines>75</Lines>
  <Paragraphs>21</Paragraphs>
  <TotalTime>49</TotalTime>
  <ScaleCrop>false</ScaleCrop>
  <LinksUpToDate>false</LinksUpToDate>
  <CharactersWithSpaces>7395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2025-09-10T08:53:00Z</dcterms:created>
  <dc:creator>Administrator</dc:creator>
  <cp:lastModifiedBy>张晓健</cp:lastModifiedBy>
  <dcterms:modified xsi:type="dcterms:W3CDTF">2026-01-22T06:11:05Z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3AEFAC7C3684466DB09B563EEFCF6F15_12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eyJoZGlkIjoiZTIwNTZjMGQ4MmFmODgwNGIyOWRkZjZkYjkxOGMwMTciLCJ1c2VySWQiOiIzMjg3MDk3NTMifQ==</vt:lpwstr>
  </property>
</Properties>
</file>